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2513E4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2513E4">
        <w:rPr>
          <w:rFonts w:asciiTheme="minorHAnsi" w:hAnsiTheme="minorHAnsi" w:cstheme="minorHAnsi"/>
        </w:rPr>
        <w:t xml:space="preserve">                           </w:t>
      </w:r>
      <w:r w:rsidR="00761AE6" w:rsidRPr="002513E4">
        <w:rPr>
          <w:rFonts w:asciiTheme="minorHAnsi" w:hAnsiTheme="minorHAnsi" w:cstheme="minorHAnsi"/>
        </w:rPr>
        <w:t>WYDZIAŁ</w:t>
      </w:r>
      <w:r w:rsidR="00761AE6" w:rsidRPr="002513E4">
        <w:rPr>
          <w:rFonts w:asciiTheme="minorHAnsi" w:hAnsiTheme="minorHAnsi" w:cstheme="minorHAnsi"/>
          <w:spacing w:val="-3"/>
        </w:rPr>
        <w:t xml:space="preserve"> </w:t>
      </w:r>
      <w:r w:rsidR="00761AE6" w:rsidRPr="002513E4">
        <w:rPr>
          <w:rFonts w:asciiTheme="minorHAnsi" w:hAnsiTheme="minorHAnsi" w:cstheme="minorHAnsi"/>
        </w:rPr>
        <w:t>NAUK</w:t>
      </w:r>
      <w:r w:rsidR="00761AE6" w:rsidRPr="002513E4">
        <w:rPr>
          <w:rFonts w:asciiTheme="minorHAnsi" w:hAnsiTheme="minorHAnsi" w:cstheme="minorHAnsi"/>
          <w:spacing w:val="-3"/>
        </w:rPr>
        <w:t xml:space="preserve"> </w:t>
      </w:r>
      <w:r w:rsidR="00761AE6" w:rsidRPr="002513E4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2513E4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2513E4">
        <w:rPr>
          <w:rFonts w:asciiTheme="minorHAnsi" w:hAnsiTheme="minorHAnsi" w:cstheme="minorHAnsi"/>
          <w:b/>
        </w:rPr>
        <w:t>kierunek</w:t>
      </w:r>
      <w:r w:rsidRPr="002513E4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2513E4">
        <w:rPr>
          <w:rFonts w:asciiTheme="minorHAnsi" w:hAnsiTheme="minorHAnsi" w:cstheme="minorHAnsi"/>
          <w:b/>
          <w:i/>
          <w:spacing w:val="-2"/>
        </w:rPr>
        <w:t>P</w:t>
      </w:r>
      <w:r w:rsidR="00214DD2" w:rsidRPr="002513E4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2513E4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2513E4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2513E4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2513E4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2513E4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2513E4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2513E4">
        <w:rPr>
          <w:rFonts w:asciiTheme="minorHAnsi" w:hAnsiTheme="minorHAnsi" w:cstheme="minorHAnsi"/>
        </w:rPr>
        <w:t>HARMONOGRAM</w:t>
      </w:r>
      <w:r w:rsidRPr="002513E4">
        <w:rPr>
          <w:rFonts w:asciiTheme="minorHAnsi" w:hAnsiTheme="minorHAnsi" w:cstheme="minorHAnsi"/>
          <w:spacing w:val="-10"/>
        </w:rPr>
        <w:t xml:space="preserve"> </w:t>
      </w:r>
      <w:r w:rsidRPr="002513E4">
        <w:rPr>
          <w:rFonts w:asciiTheme="minorHAnsi" w:hAnsiTheme="minorHAnsi" w:cstheme="minorHAnsi"/>
        </w:rPr>
        <w:t>SZCZEGÓŁOWYCH</w:t>
      </w:r>
      <w:r w:rsidRPr="002513E4">
        <w:rPr>
          <w:rFonts w:asciiTheme="minorHAnsi" w:hAnsiTheme="minorHAnsi" w:cstheme="minorHAnsi"/>
          <w:spacing w:val="-12"/>
        </w:rPr>
        <w:t xml:space="preserve"> </w:t>
      </w:r>
      <w:r w:rsidRPr="002513E4">
        <w:rPr>
          <w:rFonts w:asciiTheme="minorHAnsi" w:hAnsiTheme="minorHAnsi" w:cstheme="minorHAnsi"/>
        </w:rPr>
        <w:t>TREŚCI</w:t>
      </w:r>
      <w:r w:rsidRPr="002513E4">
        <w:rPr>
          <w:rFonts w:asciiTheme="minorHAnsi" w:hAnsiTheme="minorHAnsi" w:cstheme="minorHAnsi"/>
          <w:spacing w:val="-9"/>
        </w:rPr>
        <w:t xml:space="preserve"> </w:t>
      </w:r>
      <w:r w:rsidRPr="002513E4">
        <w:rPr>
          <w:rFonts w:asciiTheme="minorHAnsi" w:hAnsiTheme="minorHAnsi" w:cstheme="minorHAnsi"/>
        </w:rPr>
        <w:t>PROGRAMOWYCH POZWALAJĄCYCH NA UZYSKANIE</w:t>
      </w:r>
      <w:r w:rsidRPr="002513E4">
        <w:rPr>
          <w:rFonts w:asciiTheme="minorHAnsi" w:hAnsiTheme="minorHAnsi" w:cstheme="minorHAnsi"/>
          <w:spacing w:val="40"/>
        </w:rPr>
        <w:t xml:space="preserve"> </w:t>
      </w:r>
      <w:r w:rsidRPr="002513E4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2513E4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2513E4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2513E4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2513E4">
        <w:rPr>
          <w:rFonts w:asciiTheme="minorHAnsi" w:hAnsiTheme="minorHAnsi" w:cstheme="minorHAnsi"/>
          <w:u w:val="single"/>
        </w:rPr>
        <w:t>Informacje</w:t>
      </w:r>
      <w:r w:rsidRPr="002513E4">
        <w:rPr>
          <w:rFonts w:asciiTheme="minorHAnsi" w:hAnsiTheme="minorHAnsi" w:cstheme="minorHAnsi"/>
          <w:spacing w:val="-6"/>
          <w:u w:val="single"/>
        </w:rPr>
        <w:t xml:space="preserve"> </w:t>
      </w:r>
      <w:r w:rsidRPr="002513E4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2513E4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2513E4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2513E4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513E4">
              <w:rPr>
                <w:rFonts w:asciiTheme="minorHAnsi" w:hAnsiTheme="minorHAnsi" w:cstheme="minorHAnsi"/>
              </w:rPr>
              <w:t>Nazwa</w:t>
            </w:r>
            <w:r w:rsidRPr="002513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2513E4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106E44CB" w:rsidR="00E21041" w:rsidRPr="002513E4" w:rsidRDefault="009876EC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b/>
                <w:bCs/>
                <w:spacing w:val="-2"/>
              </w:rPr>
              <w:t>NOWOCZESNE TECHNOLOGIE W PRACY NAUCZYCIELA</w:t>
            </w:r>
          </w:p>
        </w:tc>
      </w:tr>
      <w:tr w:rsidR="00E21041" w:rsidRPr="002513E4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7F881E49" w:rsidR="00E21041" w:rsidRPr="002513E4" w:rsidRDefault="00761AE6" w:rsidP="009876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1.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Kod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2513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2513E4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9876EC" w:rsidRPr="002513E4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113F81" w:rsidRPr="002513E4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694FB2" w:rsidRPr="002513E4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9876EC" w:rsidRPr="002513E4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F27C2D2" w:rsidR="00E21041" w:rsidRPr="002513E4" w:rsidRDefault="00761AE6" w:rsidP="00043D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2.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Liczba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punktów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043DAE" w:rsidRPr="002513E4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113F81" w:rsidRPr="002513E4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2513E4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3.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2513E4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2513E4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7.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Liczba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2513E4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2513E4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2513E4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2513E4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/inne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2513E4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2513E4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4.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Grupa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6DF909EA" w:rsidR="00113F81" w:rsidRPr="002513E4" w:rsidRDefault="00746C9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2513E4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8.</w:t>
            </w:r>
            <w:r w:rsidRPr="002513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2513E4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24B5BBE" w:rsidR="00113F81" w:rsidRPr="002513E4" w:rsidRDefault="009876E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1052" w:type="dxa"/>
          </w:tcPr>
          <w:p w14:paraId="4AD1A183" w14:textId="2D3D2FE1" w:rsidR="00113F81" w:rsidRPr="002513E4" w:rsidRDefault="00746C92" w:rsidP="00113F81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047" w:type="dxa"/>
          </w:tcPr>
          <w:p w14:paraId="672DF1C2" w14:textId="71050557" w:rsidR="00113F81" w:rsidRPr="002513E4" w:rsidRDefault="009876E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12</w:t>
            </w:r>
          </w:p>
        </w:tc>
      </w:tr>
      <w:tr w:rsidR="00E21041" w:rsidRPr="002513E4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2513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5.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 xml:space="preserve">Rok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2513E4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2513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9.</w:t>
            </w:r>
            <w:r w:rsidRPr="002513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2513E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173D569" w:rsidR="00E21041" w:rsidRPr="002513E4" w:rsidRDefault="00746C92" w:rsidP="009876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</w:t>
            </w:r>
            <w:r w:rsidR="009876EC" w:rsidRPr="002513E4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038B27A" w14:textId="5B859E52" w:rsidR="00E21041" w:rsidRPr="002513E4" w:rsidRDefault="00746C92" w:rsidP="00043DAE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047" w:type="dxa"/>
          </w:tcPr>
          <w:p w14:paraId="5A23C4F7" w14:textId="03BC7ABB" w:rsidR="00E21041" w:rsidRPr="002513E4" w:rsidRDefault="00746C92" w:rsidP="009876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</w:t>
            </w:r>
            <w:r w:rsidR="009876EC" w:rsidRPr="002513E4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2513E4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2513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6.</w:t>
            </w:r>
            <w:r w:rsidRPr="002513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634B1138" w:rsidR="00E21041" w:rsidRPr="002513E4" w:rsidRDefault="009876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2513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10.</w:t>
            </w:r>
            <w:r w:rsidRPr="002513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2513E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2513E4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studia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2513E4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2513E4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2513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513E4">
              <w:rPr>
                <w:rFonts w:asciiTheme="minorHAnsi" w:hAnsiTheme="minorHAnsi" w:cstheme="minorHAnsi"/>
                <w:b/>
              </w:rPr>
              <w:t>Osoba</w:t>
            </w:r>
            <w:r w:rsidRPr="002513E4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prowadząca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(imię</w:t>
            </w:r>
            <w:r w:rsidRPr="002513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nazwisko,</w:t>
            </w:r>
            <w:r w:rsidRPr="002513E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tytuł/stopień</w:t>
            </w:r>
            <w:r w:rsidRPr="002513E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7B56F5C8" w:rsidR="00113F81" w:rsidRPr="002513E4" w:rsidRDefault="009876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bCs/>
              </w:rPr>
              <w:t>Bestyński Konrad, mgr</w:t>
            </w:r>
          </w:p>
        </w:tc>
      </w:tr>
      <w:tr w:rsidR="00E21041" w:rsidRPr="002513E4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2513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11.</w:t>
            </w:r>
            <w:r w:rsidRPr="002513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Forma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7DEE94EC" w:rsidR="00E21041" w:rsidRPr="002513E4" w:rsidRDefault="00746C92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2513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12.</w:t>
            </w:r>
            <w:r w:rsidRPr="002513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2513E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2513E4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2513E4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2513E4">
        <w:rPr>
          <w:rFonts w:asciiTheme="minorHAnsi" w:hAnsiTheme="minorHAnsi" w:cstheme="minorHAnsi"/>
          <w:u w:val="single"/>
        </w:rPr>
        <w:t>Informacje</w:t>
      </w:r>
      <w:r w:rsidRPr="002513E4">
        <w:rPr>
          <w:rFonts w:asciiTheme="minorHAnsi" w:hAnsiTheme="minorHAnsi" w:cstheme="minorHAnsi"/>
          <w:spacing w:val="-6"/>
          <w:u w:val="single"/>
        </w:rPr>
        <w:t xml:space="preserve"> </w:t>
      </w:r>
      <w:r w:rsidRPr="002513E4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2513E4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2513E4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2513E4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  1.</w:t>
            </w:r>
            <w:r w:rsidRPr="002513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513E4">
              <w:rPr>
                <w:rFonts w:asciiTheme="minorHAnsi" w:hAnsiTheme="minorHAnsi" w:cstheme="minorHAnsi"/>
                <w:b/>
              </w:rPr>
              <w:t>Cele</w:t>
            </w:r>
            <w:r w:rsidRPr="002513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2513E4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2513E4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C 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6FFC20C3" w:rsidR="00E21041" w:rsidRPr="002513E4" w:rsidRDefault="009876EC" w:rsidP="009876EC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Przygotowanie studenta do selekcji i wdrażania </w:t>
            </w:r>
            <w:r w:rsidRPr="002513E4">
              <w:rPr>
                <w:rFonts w:asciiTheme="minorHAnsi" w:eastAsia="Times New Roman" w:hAnsiTheme="minorHAnsi" w:cstheme="minorHAnsi"/>
                <w:bCs/>
                <w:lang w:eastAsia="pl-PL"/>
              </w:rPr>
              <w:t>narzędzi cyfrowych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 w pracy z dziećmi w wieku 3–9 lat.</w:t>
            </w:r>
          </w:p>
        </w:tc>
      </w:tr>
      <w:tr w:rsidR="00E21041" w:rsidRPr="002513E4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2513E4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C 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3906E659" w:rsidR="00E21041" w:rsidRPr="002513E4" w:rsidRDefault="009876EC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Rozwijanie umiejętności projektowania </w:t>
            </w:r>
            <w:r w:rsidRPr="002513E4">
              <w:rPr>
                <w:rFonts w:asciiTheme="minorHAnsi" w:eastAsia="Times New Roman" w:hAnsiTheme="minorHAnsi" w:cstheme="minorHAnsi"/>
                <w:bCs/>
                <w:lang w:eastAsia="pl-PL"/>
              </w:rPr>
              <w:t>interaktywnych zajęć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 przedszkolnych oraz lekcji w klasach I–III.</w:t>
            </w:r>
          </w:p>
        </w:tc>
      </w:tr>
      <w:tr w:rsidR="009876EC" w:rsidRPr="002513E4" w14:paraId="752FCFE6" w14:textId="77777777">
        <w:trPr>
          <w:trHeight w:val="537"/>
        </w:trPr>
        <w:tc>
          <w:tcPr>
            <w:tcW w:w="752" w:type="dxa"/>
          </w:tcPr>
          <w:p w14:paraId="3BDB3A16" w14:textId="1AA7A766" w:rsidR="009876EC" w:rsidRPr="002513E4" w:rsidRDefault="009876E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C 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4503C8D" w14:textId="10191094" w:rsidR="009876EC" w:rsidRPr="002513E4" w:rsidRDefault="009876EC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Kształtowanie świadomości w zakresie </w:t>
            </w:r>
            <w:r w:rsidRPr="002513E4">
              <w:rPr>
                <w:rFonts w:asciiTheme="minorHAnsi" w:eastAsia="Times New Roman" w:hAnsiTheme="minorHAnsi" w:cstheme="minorHAnsi"/>
                <w:bCs/>
                <w:lang w:eastAsia="pl-PL"/>
              </w:rPr>
              <w:t>cyberbezpieczeństwa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 dzieci oraz higieny cyfrowej (emisja głosu i czas ekranowy)</w:t>
            </w:r>
          </w:p>
        </w:tc>
      </w:tr>
    </w:tbl>
    <w:p w14:paraId="733D40BC" w14:textId="4F3D22F8" w:rsidR="00E21041" w:rsidRPr="002513E4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2513E4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2513E4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2513E4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2513E4">
              <w:rPr>
                <w:rFonts w:asciiTheme="minorHAnsi" w:hAnsiTheme="minorHAnsi" w:cstheme="minorHAnsi"/>
                <w:b/>
              </w:rPr>
              <w:t>2.</w:t>
            </w:r>
            <w:r w:rsidR="004972B8" w:rsidRPr="002513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2513E4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2513E4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2513E4" w14:paraId="1F183AD5" w14:textId="77777777" w:rsidTr="00AE47C3">
        <w:trPr>
          <w:trHeight w:val="537"/>
        </w:trPr>
        <w:tc>
          <w:tcPr>
            <w:tcW w:w="10042" w:type="dxa"/>
            <w:shd w:val="clear" w:color="auto" w:fill="auto"/>
          </w:tcPr>
          <w:p w14:paraId="3078A329" w14:textId="1420718B" w:rsidR="004972B8" w:rsidRPr="002513E4" w:rsidRDefault="00AE47C3" w:rsidP="00C46A3A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wiedza z zakresu podstaw </w:t>
            </w:r>
            <w:r w:rsidR="00C46A3A" w:rsidRPr="002513E4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informatyki</w:t>
            </w:r>
          </w:p>
        </w:tc>
      </w:tr>
    </w:tbl>
    <w:p w14:paraId="0FE9648F" w14:textId="77777777" w:rsidR="004972B8" w:rsidRPr="002513E4" w:rsidRDefault="004972B8">
      <w:pPr>
        <w:rPr>
          <w:rFonts w:asciiTheme="minorHAnsi" w:hAnsiTheme="minorHAnsi" w:cstheme="minorHAnsi"/>
        </w:rPr>
        <w:sectPr w:rsidR="004972B8" w:rsidRPr="002513E4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2513E4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2513E4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2513E4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3.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Efekty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SIĘ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wybrane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dla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2513E4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2513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513E4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2513E4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W</w:t>
            </w:r>
            <w:r w:rsidRPr="002513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513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2513E4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2513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513E4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2513E4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2513E4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513E4">
              <w:rPr>
                <w:rFonts w:asciiTheme="minorHAnsi" w:hAnsiTheme="minorHAnsi" w:cstheme="minorHAnsi"/>
                <w:b/>
              </w:rPr>
              <w:t>efektu</w:t>
            </w:r>
            <w:r w:rsidRPr="002513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2513E4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Opis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założonego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dla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zajęć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efektu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2513E4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się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513E4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zna</w:t>
            </w:r>
            <w:r w:rsidRPr="002513E4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2513E4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2513E4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2513E4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BB7EF6" w:rsidRPr="002513E4" w14:paraId="13EE6133" w14:textId="77777777" w:rsidTr="00A83921">
        <w:trPr>
          <w:trHeight w:val="537"/>
        </w:trPr>
        <w:tc>
          <w:tcPr>
            <w:tcW w:w="1848" w:type="dxa"/>
            <w:vAlign w:val="center"/>
          </w:tcPr>
          <w:p w14:paraId="7F658912" w14:textId="589E0B3C" w:rsidR="00BB7EF6" w:rsidRPr="002513E4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2513E4">
              <w:rPr>
                <w:rFonts w:asciiTheme="minorHAnsi" w:hAnsiTheme="minorHAnsi" w:cstheme="minorHAnsi"/>
              </w:rPr>
              <w:t>B.5.W2.</w:t>
            </w:r>
          </w:p>
        </w:tc>
        <w:tc>
          <w:tcPr>
            <w:tcW w:w="4844" w:type="dxa"/>
          </w:tcPr>
          <w:p w14:paraId="754873B1" w14:textId="282851E5" w:rsidR="00BB7EF6" w:rsidRPr="002513E4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zasady modelowania rzeczywistych sytuacji i reprezentowania danych, gromadzenia danych i ich przetwarzania;</w:t>
            </w:r>
          </w:p>
        </w:tc>
        <w:tc>
          <w:tcPr>
            <w:tcW w:w="1673" w:type="dxa"/>
          </w:tcPr>
          <w:p w14:paraId="3CD961E9" w14:textId="77777777" w:rsidR="00BB7EF6" w:rsidRPr="002513E4" w:rsidRDefault="00616141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</w:t>
            </w:r>
            <w:r w:rsidR="00BB7EF6" w:rsidRPr="002513E4">
              <w:rPr>
                <w:rFonts w:asciiTheme="minorHAnsi" w:hAnsiTheme="minorHAnsi" w:cstheme="minorHAnsi"/>
              </w:rPr>
              <w:t>rojekt</w:t>
            </w:r>
            <w:r w:rsidRPr="002513E4">
              <w:rPr>
                <w:rFonts w:asciiTheme="minorHAnsi" w:hAnsiTheme="minorHAnsi" w:cstheme="minorHAnsi"/>
              </w:rPr>
              <w:t>,</w:t>
            </w:r>
          </w:p>
          <w:p w14:paraId="778B4CC0" w14:textId="03F6275B" w:rsidR="00616141" w:rsidRPr="002513E4" w:rsidRDefault="00616141" w:rsidP="00BB7E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Cyfrowe Portfolio</w:t>
            </w:r>
          </w:p>
        </w:tc>
        <w:tc>
          <w:tcPr>
            <w:tcW w:w="1686" w:type="dxa"/>
            <w:gridSpan w:val="2"/>
          </w:tcPr>
          <w:p w14:paraId="360C60E7" w14:textId="4B016007" w:rsidR="00BB7EF6" w:rsidRPr="006E45B6" w:rsidRDefault="00BB7EF6" w:rsidP="0061614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 xml:space="preserve">C 1. - C </w:t>
            </w:r>
            <w:r w:rsidR="00616141" w:rsidRPr="006E45B6">
              <w:rPr>
                <w:rFonts w:asciiTheme="minorHAnsi" w:hAnsiTheme="minorHAnsi" w:cstheme="minorHAnsi"/>
                <w:bCs/>
              </w:rPr>
              <w:t>3</w:t>
            </w:r>
            <w:r w:rsidRPr="006E45B6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BB7EF6" w:rsidRPr="002513E4" w14:paraId="63AC59A2" w14:textId="77777777" w:rsidTr="00D52D47">
        <w:trPr>
          <w:trHeight w:val="537"/>
        </w:trPr>
        <w:tc>
          <w:tcPr>
            <w:tcW w:w="1848" w:type="dxa"/>
            <w:vAlign w:val="center"/>
          </w:tcPr>
          <w:p w14:paraId="3B13AEDB" w14:textId="35356605" w:rsidR="00BB7EF6" w:rsidRPr="002513E4" w:rsidRDefault="00BB7EF6" w:rsidP="00BB7E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3E4">
              <w:rPr>
                <w:rFonts w:asciiTheme="minorHAnsi" w:hAnsiTheme="minorHAnsi" w:cstheme="minorHAnsi"/>
              </w:rPr>
              <w:t>B.5.W3.</w:t>
            </w:r>
          </w:p>
        </w:tc>
        <w:tc>
          <w:tcPr>
            <w:tcW w:w="4844" w:type="dxa"/>
          </w:tcPr>
          <w:p w14:paraId="7D27CC6A" w14:textId="400D94F4" w:rsidR="00BB7EF6" w:rsidRPr="002513E4" w:rsidRDefault="00BB7EF6" w:rsidP="00BB7EF6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zasady projektowania algorytmów oraz ich realizacji przy użyciu komputera;</w:t>
            </w:r>
          </w:p>
        </w:tc>
        <w:tc>
          <w:tcPr>
            <w:tcW w:w="1673" w:type="dxa"/>
          </w:tcPr>
          <w:p w14:paraId="37406067" w14:textId="77777777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Projekt,</w:t>
            </w:r>
          </w:p>
          <w:p w14:paraId="7AD9FBEF" w14:textId="3BBF32A0" w:rsidR="00BB7EF6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Cyfrowe Portfolio</w:t>
            </w:r>
          </w:p>
        </w:tc>
        <w:tc>
          <w:tcPr>
            <w:tcW w:w="1686" w:type="dxa"/>
            <w:gridSpan w:val="2"/>
          </w:tcPr>
          <w:p w14:paraId="17A302BA" w14:textId="06C7B4B5" w:rsidR="00BB7EF6" w:rsidRPr="006E45B6" w:rsidRDefault="00BB7EF6" w:rsidP="0061614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 xml:space="preserve">C 1. - C </w:t>
            </w:r>
            <w:r w:rsidR="00616141" w:rsidRPr="006E45B6">
              <w:rPr>
                <w:rFonts w:asciiTheme="minorHAnsi" w:hAnsiTheme="minorHAnsi" w:cstheme="minorHAnsi"/>
                <w:bCs/>
              </w:rPr>
              <w:t>3</w:t>
            </w:r>
            <w:r w:rsidRPr="006E45B6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616141" w:rsidRPr="002513E4" w14:paraId="02C3D1BA" w14:textId="77777777" w:rsidTr="00274F45">
        <w:trPr>
          <w:trHeight w:val="537"/>
        </w:trPr>
        <w:tc>
          <w:tcPr>
            <w:tcW w:w="1848" w:type="dxa"/>
            <w:vAlign w:val="center"/>
          </w:tcPr>
          <w:p w14:paraId="1028EC4E" w14:textId="42E63704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3E4">
              <w:rPr>
                <w:rFonts w:asciiTheme="minorHAnsi" w:hAnsiTheme="minorHAnsi" w:cstheme="minorHAnsi"/>
              </w:rPr>
              <w:t>B.5.W4.</w:t>
            </w:r>
          </w:p>
        </w:tc>
        <w:tc>
          <w:tcPr>
            <w:tcW w:w="4844" w:type="dxa"/>
          </w:tcPr>
          <w:p w14:paraId="0CFE1699" w14:textId="726F1BAD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zasady organizacji i funkcjonowania urządzeń elektronicznych, komputerów i sieci komputerowej oraz ich wykorzystania;</w:t>
            </w:r>
          </w:p>
        </w:tc>
        <w:tc>
          <w:tcPr>
            <w:tcW w:w="1673" w:type="dxa"/>
          </w:tcPr>
          <w:p w14:paraId="32F1AF85" w14:textId="77777777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Projekt,</w:t>
            </w:r>
          </w:p>
          <w:p w14:paraId="0AB5B025" w14:textId="7CE752C3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Cyfrowe Portfolio</w:t>
            </w:r>
          </w:p>
        </w:tc>
        <w:tc>
          <w:tcPr>
            <w:tcW w:w="1686" w:type="dxa"/>
            <w:gridSpan w:val="2"/>
          </w:tcPr>
          <w:p w14:paraId="773336A2" w14:textId="41D153AD" w:rsidR="00616141" w:rsidRPr="006E45B6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C 1. - C 3.</w:t>
            </w:r>
          </w:p>
        </w:tc>
      </w:tr>
      <w:tr w:rsidR="00616141" w:rsidRPr="002513E4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6141" w:rsidRPr="002513E4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616141" w:rsidRPr="002513E4" w:rsidRDefault="00616141" w:rsidP="0061614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W</w:t>
            </w:r>
            <w:r w:rsidRPr="002513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513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616141" w:rsidRPr="002513E4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6141" w:rsidRPr="002513E4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616141" w:rsidRPr="002513E4" w:rsidRDefault="00616141" w:rsidP="006161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616141" w:rsidRPr="002513E4" w:rsidRDefault="00616141" w:rsidP="00616141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513E4">
              <w:rPr>
                <w:rFonts w:asciiTheme="minorHAnsi" w:hAnsiTheme="minorHAnsi" w:cstheme="minorHAnsi"/>
                <w:b/>
              </w:rPr>
              <w:t>efektu</w:t>
            </w:r>
            <w:r w:rsidRPr="002513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616141" w:rsidRPr="002513E4" w:rsidRDefault="00616141" w:rsidP="00616141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Opis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założonego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dla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zajęć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efektu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616141" w:rsidRPr="002513E4" w:rsidRDefault="00616141" w:rsidP="0061614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(po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513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dla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616141" w:rsidRPr="002513E4" w:rsidRDefault="00616141" w:rsidP="00616141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513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się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513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umie</w:t>
            </w:r>
            <w:r w:rsidRPr="002513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2513E4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616141" w:rsidRPr="002513E4" w:rsidRDefault="00616141" w:rsidP="00616141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616141" w:rsidRPr="002513E4" w:rsidRDefault="00616141" w:rsidP="00616141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16141" w:rsidRPr="002513E4" w14:paraId="7BE34942" w14:textId="77777777" w:rsidTr="003774A0">
        <w:trPr>
          <w:trHeight w:val="537"/>
        </w:trPr>
        <w:tc>
          <w:tcPr>
            <w:tcW w:w="1848" w:type="dxa"/>
          </w:tcPr>
          <w:p w14:paraId="68556288" w14:textId="2FADD0D2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3E4">
              <w:rPr>
                <w:rFonts w:asciiTheme="minorHAnsi" w:hAnsiTheme="minorHAnsi" w:cstheme="minorHAnsi"/>
              </w:rPr>
              <w:t>B.5.U3.</w:t>
            </w:r>
          </w:p>
        </w:tc>
        <w:tc>
          <w:tcPr>
            <w:tcW w:w="4844" w:type="dxa"/>
          </w:tcPr>
          <w:p w14:paraId="2EB1E7C1" w14:textId="00F836CF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ocenić walory użytkowe komputerowego programu edukacyjnego;</w:t>
            </w:r>
          </w:p>
        </w:tc>
        <w:tc>
          <w:tcPr>
            <w:tcW w:w="1673" w:type="dxa"/>
          </w:tcPr>
          <w:p w14:paraId="06E1CF89" w14:textId="77777777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Projekt,</w:t>
            </w:r>
          </w:p>
          <w:p w14:paraId="7A14AF13" w14:textId="1FE37BCF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Cyfrowe Portfolio</w:t>
            </w:r>
          </w:p>
        </w:tc>
        <w:tc>
          <w:tcPr>
            <w:tcW w:w="1686" w:type="dxa"/>
            <w:gridSpan w:val="2"/>
          </w:tcPr>
          <w:p w14:paraId="068D758D" w14:textId="3B947D8D" w:rsidR="00616141" w:rsidRPr="006E45B6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E45B6">
              <w:rPr>
                <w:rFonts w:asciiTheme="minorHAnsi" w:hAnsiTheme="minorHAnsi" w:cstheme="minorHAnsi"/>
                <w:bCs/>
              </w:rPr>
              <w:t>C 1. - C 3.</w:t>
            </w:r>
          </w:p>
        </w:tc>
      </w:tr>
      <w:tr w:rsidR="00616141" w:rsidRPr="002513E4" w14:paraId="421C5D40" w14:textId="77777777" w:rsidTr="003774A0">
        <w:trPr>
          <w:trHeight w:val="537"/>
        </w:trPr>
        <w:tc>
          <w:tcPr>
            <w:tcW w:w="1848" w:type="dxa"/>
          </w:tcPr>
          <w:p w14:paraId="597E5B2B" w14:textId="45CB08FE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3E4">
              <w:rPr>
                <w:rFonts w:asciiTheme="minorHAnsi" w:hAnsiTheme="minorHAnsi" w:cstheme="minorHAnsi"/>
              </w:rPr>
              <w:t>B.5.U4.</w:t>
            </w:r>
          </w:p>
        </w:tc>
        <w:tc>
          <w:tcPr>
            <w:tcW w:w="4844" w:type="dxa"/>
          </w:tcPr>
          <w:p w14:paraId="5F7C5391" w14:textId="34FF2FD0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zorganizować bezpieczne środowisko pracy z komputerem.</w:t>
            </w:r>
          </w:p>
        </w:tc>
        <w:tc>
          <w:tcPr>
            <w:tcW w:w="1673" w:type="dxa"/>
          </w:tcPr>
          <w:p w14:paraId="207A4144" w14:textId="77777777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Projekt,</w:t>
            </w:r>
          </w:p>
          <w:p w14:paraId="3F9EBE70" w14:textId="0D26A3F3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Cyfrowe Portfolio</w:t>
            </w:r>
          </w:p>
        </w:tc>
        <w:tc>
          <w:tcPr>
            <w:tcW w:w="1686" w:type="dxa"/>
            <w:gridSpan w:val="2"/>
          </w:tcPr>
          <w:p w14:paraId="47FCA395" w14:textId="3D60DD42" w:rsidR="00616141" w:rsidRPr="006E45B6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E45B6">
              <w:rPr>
                <w:rFonts w:asciiTheme="minorHAnsi" w:hAnsiTheme="minorHAnsi" w:cstheme="minorHAnsi"/>
                <w:bCs/>
              </w:rPr>
              <w:t>C 1. - C 3.</w:t>
            </w:r>
          </w:p>
        </w:tc>
      </w:tr>
      <w:tr w:rsidR="00616141" w:rsidRPr="002513E4" w14:paraId="63D232A0" w14:textId="77777777" w:rsidTr="000A25D5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41AEFABE" w14:textId="77777777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70D62EE6" w14:textId="77777777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6141" w:rsidRPr="002513E4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616141" w:rsidRPr="002513E4" w:rsidRDefault="00616141" w:rsidP="0061614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W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513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616141" w:rsidRPr="002513E4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6141" w:rsidRPr="002513E4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616141" w:rsidRPr="002513E4" w:rsidRDefault="00616141" w:rsidP="0061614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513E4">
              <w:rPr>
                <w:rFonts w:asciiTheme="minorHAnsi" w:hAnsiTheme="minorHAnsi" w:cstheme="minorHAnsi"/>
                <w:b/>
              </w:rPr>
              <w:t>efektu</w:t>
            </w:r>
            <w:r w:rsidRPr="002513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616141" w:rsidRPr="002513E4" w:rsidRDefault="00616141" w:rsidP="0061614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Opis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założonego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dla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zajęć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efektu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616141" w:rsidRPr="002513E4" w:rsidRDefault="00616141" w:rsidP="0061614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(po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513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dla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616141" w:rsidRPr="002513E4" w:rsidRDefault="00616141" w:rsidP="0061614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13E4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513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się</w:t>
            </w:r>
            <w:r w:rsidRPr="002513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513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>jest</w:t>
            </w:r>
            <w:r w:rsidRPr="002513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2513E4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616141" w:rsidRPr="002513E4" w:rsidRDefault="00616141" w:rsidP="0061614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Sposób</w:t>
            </w:r>
            <w:r w:rsidRPr="002513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616141" w:rsidRPr="002513E4" w:rsidRDefault="00616141" w:rsidP="0061614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16141" w:rsidRPr="002513E4" w14:paraId="4E831376" w14:textId="77777777" w:rsidTr="001757ED">
        <w:trPr>
          <w:trHeight w:val="534"/>
        </w:trPr>
        <w:tc>
          <w:tcPr>
            <w:tcW w:w="1848" w:type="dxa"/>
          </w:tcPr>
          <w:p w14:paraId="5A6E11E5" w14:textId="56DC0E31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13E4">
              <w:rPr>
                <w:rFonts w:asciiTheme="minorHAnsi" w:hAnsiTheme="minorHAnsi" w:cstheme="minorHAnsi"/>
              </w:rPr>
              <w:t>B.5.K1.</w:t>
            </w:r>
          </w:p>
        </w:tc>
        <w:tc>
          <w:tcPr>
            <w:tcW w:w="4844" w:type="dxa"/>
          </w:tcPr>
          <w:p w14:paraId="4BB163B8" w14:textId="0C682A0C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ciągłej aktualizacji swojej wiedzy z zakresu zastosowań komputerów w edukacji;</w:t>
            </w:r>
          </w:p>
        </w:tc>
        <w:tc>
          <w:tcPr>
            <w:tcW w:w="1922" w:type="dxa"/>
            <w:gridSpan w:val="2"/>
          </w:tcPr>
          <w:p w14:paraId="302C2854" w14:textId="77777777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Projekt,</w:t>
            </w:r>
          </w:p>
          <w:p w14:paraId="6F4B6867" w14:textId="2913F522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Cyfrowe Portfolio</w:t>
            </w:r>
          </w:p>
        </w:tc>
        <w:tc>
          <w:tcPr>
            <w:tcW w:w="1437" w:type="dxa"/>
          </w:tcPr>
          <w:p w14:paraId="3AF11A19" w14:textId="61EEF206" w:rsidR="00616141" w:rsidRPr="006E45B6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C 1. - C 3.</w:t>
            </w:r>
          </w:p>
        </w:tc>
      </w:tr>
      <w:tr w:rsidR="00616141" w:rsidRPr="002513E4" w14:paraId="548AE1E2" w14:textId="77777777" w:rsidTr="001757ED">
        <w:trPr>
          <w:trHeight w:val="534"/>
        </w:trPr>
        <w:tc>
          <w:tcPr>
            <w:tcW w:w="1848" w:type="dxa"/>
          </w:tcPr>
          <w:p w14:paraId="28F5A255" w14:textId="1321BB65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B.5.K2.</w:t>
            </w:r>
          </w:p>
        </w:tc>
        <w:tc>
          <w:tcPr>
            <w:tcW w:w="4844" w:type="dxa"/>
          </w:tcPr>
          <w:p w14:paraId="7261543E" w14:textId="101ECB8A" w:rsidR="00616141" w:rsidRPr="002513E4" w:rsidRDefault="00616141" w:rsidP="00616141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zapewniania poczucia bezpieczeństwa dzieci lub uczniów znajdujących się pod jego opieką.</w:t>
            </w:r>
          </w:p>
        </w:tc>
        <w:tc>
          <w:tcPr>
            <w:tcW w:w="1922" w:type="dxa"/>
            <w:gridSpan w:val="2"/>
          </w:tcPr>
          <w:p w14:paraId="72FBAA29" w14:textId="77777777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Projekt,</w:t>
            </w:r>
          </w:p>
          <w:p w14:paraId="1AE9C5A9" w14:textId="3BBBC8FA" w:rsidR="00616141" w:rsidRPr="002513E4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Cyfrowe Portfolio</w:t>
            </w:r>
          </w:p>
        </w:tc>
        <w:tc>
          <w:tcPr>
            <w:tcW w:w="1437" w:type="dxa"/>
          </w:tcPr>
          <w:p w14:paraId="1550B70B" w14:textId="34120C54" w:rsidR="00616141" w:rsidRPr="006E45B6" w:rsidRDefault="00616141" w:rsidP="0061614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C 1. - C 3.</w:t>
            </w:r>
          </w:p>
        </w:tc>
      </w:tr>
      <w:bookmarkEnd w:id="0"/>
    </w:tbl>
    <w:p w14:paraId="5C4EE1B4" w14:textId="77777777" w:rsidR="00E21041" w:rsidRPr="002513E4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2513E4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2513E4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b/>
              </w:rPr>
              <w:t>4.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Treści</w:t>
            </w:r>
            <w:r w:rsidRPr="002513E4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2513E4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513E4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2513E4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2513E4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2513E4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Treści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2513E4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Odniesienie do efektów</w:t>
            </w:r>
            <w:r w:rsidRPr="002513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uczenia</w:t>
            </w:r>
            <w:r w:rsidRPr="002513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2513E4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2513E4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21041" w:rsidRPr="006E45B6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15DEF29A" w14:textId="7265D0F8" w:rsidR="00616141" w:rsidRPr="00616141" w:rsidRDefault="00616141" w:rsidP="00616141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616141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Sprzęt in</w:t>
            </w:r>
            <w:r w:rsidRPr="002513E4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 xml:space="preserve">teraktywny i organizacja pracy </w:t>
            </w:r>
          </w:p>
          <w:p w14:paraId="19F1C72F" w14:textId="1BE27DCA" w:rsidR="00616141" w:rsidRPr="00616141" w:rsidRDefault="00616141" w:rsidP="004305A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 xml:space="preserve">- 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Obsługa monitorów i tablic interaktywnych. Kalibracja, podstawowe oprogramowanie tablicowe, zasady ergonomii i 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higieny wzroku dziecka.</w:t>
            </w:r>
          </w:p>
          <w:p w14:paraId="6B7318FC" w14:textId="0892DA10" w:rsidR="00616141" w:rsidRPr="00616141" w:rsidRDefault="00616141" w:rsidP="004305A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Cyfrowe środowisko pracy nauczyciela.</w:t>
            </w:r>
          </w:p>
          <w:p w14:paraId="36FFDA99" w14:textId="5EF4528B" w:rsidR="00E21041" w:rsidRPr="002513E4" w:rsidRDefault="004305AA" w:rsidP="006E45B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Organizacja pracy w chmurze. </w:t>
            </w:r>
            <w:r w:rsidR="00616141" w:rsidRPr="002513E4">
              <w:rPr>
                <w:rFonts w:asciiTheme="minorHAnsi" w:eastAsia="Times New Roman" w:hAnsiTheme="minorHAnsi" w:cstheme="minorHAnsi"/>
                <w:lang w:eastAsia="pl-PL"/>
              </w:rPr>
              <w:t>Tworzenie baz zasobów dla rodziców, cyfrowe dyski i bezpieczne udostępnianie plików.</w:t>
            </w:r>
          </w:p>
        </w:tc>
        <w:tc>
          <w:tcPr>
            <w:tcW w:w="2269" w:type="dxa"/>
          </w:tcPr>
          <w:p w14:paraId="229C3728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lastRenderedPageBreak/>
              <w:t>B.5.W2.</w:t>
            </w:r>
          </w:p>
          <w:p w14:paraId="5DFCCEF3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B.5.W3.</w:t>
            </w:r>
          </w:p>
          <w:p w14:paraId="469C1CD0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B.5.W4.</w:t>
            </w:r>
          </w:p>
          <w:p w14:paraId="19F6187F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lastRenderedPageBreak/>
              <w:t>B.5.U3.</w:t>
            </w:r>
          </w:p>
          <w:p w14:paraId="11167590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B.5.U4.</w:t>
            </w:r>
          </w:p>
          <w:p w14:paraId="25A8DC59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B.5.K1.</w:t>
            </w:r>
          </w:p>
          <w:p w14:paraId="1071F18F" w14:textId="59B3BA06" w:rsidR="00E21041" w:rsidRPr="002513E4" w:rsidRDefault="006E45B6" w:rsidP="000B0D6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B.</w:t>
            </w:r>
            <w:r w:rsidR="00BB7EF6" w:rsidRPr="002513E4">
              <w:rPr>
                <w:rFonts w:asciiTheme="minorHAnsi" w:hAnsiTheme="minorHAnsi" w:cstheme="minorHAnsi"/>
              </w:rPr>
              <w:t>5.K2.</w:t>
            </w:r>
          </w:p>
        </w:tc>
      </w:tr>
      <w:tr w:rsidR="00E21041" w:rsidRPr="002513E4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21041" w:rsidRPr="006E45B6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lastRenderedPageBreak/>
              <w:t>T 2.</w:t>
            </w:r>
          </w:p>
        </w:tc>
        <w:tc>
          <w:tcPr>
            <w:tcW w:w="6001" w:type="dxa"/>
          </w:tcPr>
          <w:p w14:paraId="3F98BEF2" w14:textId="77777777" w:rsidR="004305AA" w:rsidRPr="002513E4" w:rsidRDefault="004305AA" w:rsidP="004305A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616141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 xml:space="preserve">Tworzenie interaktywnych pomocy dydaktycznych </w:t>
            </w:r>
          </w:p>
          <w:p w14:paraId="47EB082A" w14:textId="77777777" w:rsidR="004305AA" w:rsidRPr="00616141" w:rsidRDefault="004305AA" w:rsidP="004305AA">
            <w:pPr>
              <w:widowControl/>
              <w:numPr>
                <w:ilvl w:val="1"/>
                <w:numId w:val="7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Tworzenie gier z gotowych szablonów na platformach </w:t>
            </w:r>
            <w:r w:rsidRPr="002513E4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Wordwall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 oraz </w:t>
            </w:r>
            <w:r w:rsidRPr="002513E4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LearningApps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. Dostosowanie trudności zadań do możliwości manualnych i poznawczych 6-7 latków.</w:t>
            </w:r>
          </w:p>
          <w:p w14:paraId="39BC4938" w14:textId="77777777" w:rsidR="004305AA" w:rsidRPr="002513E4" w:rsidRDefault="004305AA" w:rsidP="004305AA">
            <w:pPr>
              <w:widowControl/>
              <w:numPr>
                <w:ilvl w:val="1"/>
                <w:numId w:val="7"/>
              </w:numPr>
              <w:autoSpaceDE/>
              <w:autoSpaceDN/>
              <w:ind w:left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3E58B9B8" w14:textId="77777777" w:rsidR="004305AA" w:rsidRPr="00616141" w:rsidRDefault="004305AA" w:rsidP="004305AA">
            <w:pPr>
              <w:widowControl/>
              <w:numPr>
                <w:ilvl w:val="1"/>
                <w:numId w:val="7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Projektowanie teleturniejów i quizów na żywo za pomocą </w:t>
            </w:r>
            <w:r w:rsidRPr="002513E4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Kahoot!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 oraz </w:t>
            </w:r>
            <w:r w:rsidRPr="002513E4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Quizizz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. Wykorzystanie smartfonów/tabletów jako pilotów do głosowania.</w:t>
            </w:r>
          </w:p>
          <w:p w14:paraId="0751C1B0" w14:textId="77777777" w:rsidR="004305AA" w:rsidRPr="002513E4" w:rsidRDefault="004305AA" w:rsidP="004305AA">
            <w:pPr>
              <w:widowControl/>
              <w:numPr>
                <w:ilvl w:val="1"/>
                <w:numId w:val="7"/>
              </w:numPr>
              <w:autoSpaceDE/>
              <w:autoSpaceDN/>
              <w:ind w:left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7233DE3B" w14:textId="77777777" w:rsidR="004305AA" w:rsidRPr="002513E4" w:rsidRDefault="004305AA" w:rsidP="004305AA">
            <w:pPr>
              <w:widowControl/>
              <w:numPr>
                <w:ilvl w:val="1"/>
                <w:numId w:val="7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Tworzenie interaktywnych plansz, map myśli i prostych gier typu </w:t>
            </w:r>
            <w:r w:rsidRPr="002513E4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escape room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 (pokój zagadek) dostosowanych do edukacji przedszkolnej.</w:t>
            </w:r>
          </w:p>
          <w:p w14:paraId="66803655" w14:textId="77777777" w:rsidR="004305AA" w:rsidRPr="00616141" w:rsidRDefault="004305AA" w:rsidP="004305AA">
            <w:pPr>
              <w:widowControl/>
              <w:numPr>
                <w:ilvl w:val="1"/>
                <w:numId w:val="7"/>
              </w:numPr>
              <w:autoSpaceDE/>
              <w:autoSpaceDN/>
              <w:ind w:left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434DD99F" w14:textId="77777777" w:rsidR="004305AA" w:rsidRPr="00616141" w:rsidRDefault="004305AA" w:rsidP="004305AA">
            <w:pPr>
              <w:widowControl/>
              <w:numPr>
                <w:ilvl w:val="1"/>
                <w:numId w:val="7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Canva dla Edukacji: szybkie tworzenie dyplomów, planów lekcji, naklejek motywacyjnych oraz autorskich kart pracy.</w:t>
            </w:r>
          </w:p>
          <w:p w14:paraId="7CFA956A" w14:textId="284227D3" w:rsidR="00E21041" w:rsidRPr="002513E4" w:rsidRDefault="00E21041" w:rsidP="000B0D6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782514EB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B.5.W2.</w:t>
            </w:r>
          </w:p>
          <w:p w14:paraId="41A06698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B.5.W3.</w:t>
            </w:r>
          </w:p>
          <w:p w14:paraId="418CAC5C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B.5.W4.</w:t>
            </w:r>
          </w:p>
          <w:p w14:paraId="0FD22E97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B.5.U3.</w:t>
            </w:r>
          </w:p>
          <w:p w14:paraId="0D521799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B.5.U4.</w:t>
            </w:r>
          </w:p>
          <w:p w14:paraId="215FF9AA" w14:textId="77777777" w:rsidR="00BB7EF6" w:rsidRPr="002513E4" w:rsidRDefault="00BB7EF6" w:rsidP="00BB7EF6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B.5.K1.</w:t>
            </w:r>
          </w:p>
          <w:p w14:paraId="34430E20" w14:textId="6515DC6F" w:rsidR="00E21041" w:rsidRPr="002513E4" w:rsidRDefault="00BB7EF6" w:rsidP="00E11C2F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B.5.K2.</w:t>
            </w:r>
          </w:p>
        </w:tc>
      </w:tr>
      <w:tr w:rsidR="00E21041" w:rsidRPr="002513E4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21041" w:rsidRPr="006E45B6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T 3.</w:t>
            </w:r>
          </w:p>
        </w:tc>
        <w:tc>
          <w:tcPr>
            <w:tcW w:w="6001" w:type="dxa"/>
          </w:tcPr>
          <w:p w14:paraId="4959F7BF" w14:textId="2D26BB2B" w:rsidR="004305AA" w:rsidRPr="00616141" w:rsidRDefault="004305AA" w:rsidP="004305A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Sztuczna inteligencja asystentem nauczyciela.</w:t>
            </w:r>
          </w:p>
          <w:p w14:paraId="1B822445" w14:textId="77777777" w:rsidR="004305AA" w:rsidRPr="00616141" w:rsidRDefault="004305AA" w:rsidP="004305A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Praktyczne wykorzystanie AI (np. ChatGPT) do pisania spersonalizowanych bajek terapeutycznych, wierszyków logopedycznych oraz generowania pomysłów na eksperymenty STEAM.</w:t>
            </w:r>
          </w:p>
          <w:p w14:paraId="41E727BA" w14:textId="77777777" w:rsidR="004305AA" w:rsidRPr="002513E4" w:rsidRDefault="004305AA" w:rsidP="00F9660D">
            <w:pPr>
              <w:widowControl/>
              <w:numPr>
                <w:ilvl w:val="1"/>
                <w:numId w:val="9"/>
              </w:numPr>
              <w:autoSpaceDE/>
              <w:autoSpaceDN/>
              <w:ind w:left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684E45B3" w14:textId="77777777" w:rsidR="004305AA" w:rsidRPr="00616141" w:rsidRDefault="004305AA" w:rsidP="004305AA">
            <w:pPr>
              <w:widowControl/>
              <w:numPr>
                <w:ilvl w:val="1"/>
                <w:numId w:val="9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Wykorzystanie generatorów grafik do tworzenia ilustracji do zajęć. Narzędzia do edycji dźwięku – przygotowanie podkładów muzycznych i efektów dźwiękowych do teatrzyków dziecięcych.</w:t>
            </w:r>
          </w:p>
          <w:p w14:paraId="5BEBF2DE" w14:textId="77777777" w:rsidR="004305AA" w:rsidRPr="002513E4" w:rsidRDefault="004305AA" w:rsidP="004305AA">
            <w:pPr>
              <w:widowControl/>
              <w:numPr>
                <w:ilvl w:val="1"/>
                <w:numId w:val="9"/>
              </w:numPr>
              <w:autoSpaceDE/>
              <w:autoSpaceDN/>
              <w:ind w:left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09111675" w14:textId="77777777" w:rsidR="004305AA" w:rsidRPr="00616141" w:rsidRDefault="004305AA" w:rsidP="004305A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Ożywianie rysunków (np. </w:t>
            </w:r>
            <w:r w:rsidRPr="002513E4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Quiver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), wirtualne wycieczki 3D i wykorzystanie kodów QR w przestrzeni sali lekcyjnej.</w:t>
            </w:r>
          </w:p>
          <w:p w14:paraId="7460DE1E" w14:textId="2B568B95" w:rsidR="00E21041" w:rsidRPr="002513E4" w:rsidRDefault="00E21041" w:rsidP="004305A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7BF9D82C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B.5.W2.</w:t>
            </w:r>
          </w:p>
          <w:p w14:paraId="3AE70D1E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B.5.W3.</w:t>
            </w:r>
          </w:p>
          <w:p w14:paraId="4CEEF890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B.5.W4.</w:t>
            </w:r>
          </w:p>
          <w:p w14:paraId="06C27CCA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B.5.U3.</w:t>
            </w:r>
          </w:p>
          <w:p w14:paraId="6E3A0801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B.5.U4.</w:t>
            </w:r>
          </w:p>
          <w:p w14:paraId="4351F82A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B.5.K1.</w:t>
            </w:r>
          </w:p>
          <w:p w14:paraId="433620FB" w14:textId="3AAA2904" w:rsidR="00C06F4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B.5.K2.</w:t>
            </w:r>
          </w:p>
        </w:tc>
      </w:tr>
      <w:tr w:rsidR="004305AA" w:rsidRPr="002513E4" w14:paraId="4C17AF2D" w14:textId="77777777">
        <w:trPr>
          <w:trHeight w:val="537"/>
        </w:trPr>
        <w:tc>
          <w:tcPr>
            <w:tcW w:w="1772" w:type="dxa"/>
          </w:tcPr>
          <w:p w14:paraId="2DB265A3" w14:textId="3B3A94D9" w:rsidR="004305AA" w:rsidRPr="006E45B6" w:rsidRDefault="004305AA" w:rsidP="004305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16FB0774" w14:textId="3A18B754" w:rsidR="004305AA" w:rsidRPr="002513E4" w:rsidRDefault="004305AA" w:rsidP="008914B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B</w:t>
            </w:r>
            <w:r w:rsidRPr="00616141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 xml:space="preserve">ezpieczeństwo i ewaluacja </w:t>
            </w:r>
          </w:p>
          <w:p w14:paraId="02D41C54" w14:textId="77777777" w:rsidR="004305AA" w:rsidRPr="00616141" w:rsidRDefault="004305AA" w:rsidP="004305AA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Gdzie szukać bezpiecznych grafik (Creative Commons). Zjawisko fonoholizmu u dzieci – jak rozmawiać z rodzicami o limitach czasowych (</w:t>
            </w:r>
            <w:r w:rsidRPr="002513E4"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  <w:t>screen time</w:t>
            </w: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>).</w:t>
            </w:r>
          </w:p>
          <w:p w14:paraId="7E62FF71" w14:textId="77777777" w:rsidR="004305AA" w:rsidRPr="002513E4" w:rsidRDefault="004305AA" w:rsidP="004305A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  <w:p w14:paraId="2FF1F728" w14:textId="29F6D4B8" w:rsidR="004305AA" w:rsidRPr="002513E4" w:rsidRDefault="004305AA" w:rsidP="008914B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lang w:eastAsia="pl-PL"/>
              </w:rPr>
              <w:t xml:space="preserve">Prezentacja autorskich projektów zaliczeniowych przez studentów. </w:t>
            </w:r>
          </w:p>
        </w:tc>
        <w:tc>
          <w:tcPr>
            <w:tcW w:w="2269" w:type="dxa"/>
          </w:tcPr>
          <w:p w14:paraId="2CF45C6A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B.5.W2.</w:t>
            </w:r>
          </w:p>
          <w:p w14:paraId="358A1FCE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B.5.W3.</w:t>
            </w:r>
          </w:p>
          <w:p w14:paraId="0EF2FEC0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B.5.W4.</w:t>
            </w:r>
          </w:p>
          <w:p w14:paraId="1B23C838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B.5.U3.</w:t>
            </w:r>
          </w:p>
          <w:p w14:paraId="46C4D639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B.5.U4.</w:t>
            </w:r>
          </w:p>
          <w:p w14:paraId="085B264C" w14:textId="77777777" w:rsidR="008914B9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B.5.K1.</w:t>
            </w:r>
          </w:p>
          <w:p w14:paraId="70A3844F" w14:textId="2BD8E011" w:rsidR="004305AA" w:rsidRPr="002513E4" w:rsidRDefault="008914B9" w:rsidP="008914B9">
            <w:pPr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B.5.K2.</w:t>
            </w:r>
          </w:p>
        </w:tc>
      </w:tr>
    </w:tbl>
    <w:p w14:paraId="308232B1" w14:textId="77777777" w:rsidR="00E21041" w:rsidRPr="002513E4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513E4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2513E4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  5.</w:t>
            </w:r>
            <w:r w:rsidRPr="002513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513E4">
              <w:rPr>
                <w:rFonts w:asciiTheme="minorHAnsi" w:hAnsiTheme="minorHAnsi" w:cstheme="minorHAnsi"/>
                <w:b/>
              </w:rPr>
              <w:t>Warunki zaliczenia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2513E4" w14:paraId="0ADAED6A" w14:textId="77777777" w:rsidTr="00B62C3C">
        <w:trPr>
          <w:trHeight w:val="537"/>
        </w:trPr>
        <w:tc>
          <w:tcPr>
            <w:tcW w:w="10042" w:type="dxa"/>
          </w:tcPr>
          <w:p w14:paraId="1C01C478" w14:textId="631F9138" w:rsidR="00DB68FB" w:rsidRPr="002513E4" w:rsidRDefault="00BB7EF6" w:rsidP="002C1EF8">
            <w:pPr>
              <w:pStyle w:val="TableParagraph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Projekt zaliczeniowy</w:t>
            </w:r>
          </w:p>
        </w:tc>
      </w:tr>
    </w:tbl>
    <w:p w14:paraId="08BDCCDE" w14:textId="77777777" w:rsidR="00DB68FB" w:rsidRPr="002513E4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513E4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2513E4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 xml:space="preserve">  6.</w:t>
            </w:r>
            <w:r w:rsidRPr="002513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513E4">
              <w:rPr>
                <w:rFonts w:asciiTheme="minorHAnsi" w:hAnsiTheme="minorHAnsi" w:cstheme="minorHAnsi"/>
                <w:b/>
              </w:rPr>
              <w:t>Metody prowadzenia</w:t>
            </w:r>
            <w:r w:rsidRPr="002513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2513E4" w14:paraId="2B6A9346" w14:textId="77777777" w:rsidTr="00F853B5">
        <w:trPr>
          <w:trHeight w:val="537"/>
        </w:trPr>
        <w:tc>
          <w:tcPr>
            <w:tcW w:w="10042" w:type="dxa"/>
          </w:tcPr>
          <w:p w14:paraId="1DCA6E04" w14:textId="77777777" w:rsidR="00BB7EF6" w:rsidRPr="002513E4" w:rsidRDefault="00BB7EF6" w:rsidP="00BB7EF6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2513E4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Metoda projektów </w:t>
            </w:r>
          </w:p>
          <w:p w14:paraId="3D3B6A52" w14:textId="640DD2D6" w:rsidR="00DB68FB" w:rsidRPr="002513E4" w:rsidRDefault="00BB7EF6" w:rsidP="00BB7EF6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eastAsia="Times New Roman" w:hAnsiTheme="minorHAnsi" w:cstheme="minorHAnsi"/>
                <w:bCs/>
                <w:lang w:eastAsia="pl-PL"/>
              </w:rPr>
              <w:t>Ćwiczenia laboratoryjne i warsztatowe</w:t>
            </w:r>
          </w:p>
        </w:tc>
      </w:tr>
    </w:tbl>
    <w:p w14:paraId="0DDF8833" w14:textId="77777777" w:rsidR="00E21041" w:rsidRPr="002513E4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2513E4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2513E4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lastRenderedPageBreak/>
              <w:t>7.</w:t>
            </w:r>
            <w:r w:rsidRPr="002513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2513E4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2513E4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b/>
              </w:rPr>
              <w:t>Literatura</w:t>
            </w:r>
            <w:r w:rsidRPr="002513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2513E4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2513E4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b/>
              </w:rPr>
              <w:t>Literatura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2513E4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513E4" w14:paraId="3115CD88" w14:textId="77777777">
        <w:trPr>
          <w:trHeight w:val="537"/>
        </w:trPr>
        <w:tc>
          <w:tcPr>
            <w:tcW w:w="4943" w:type="dxa"/>
          </w:tcPr>
          <w:p w14:paraId="2C8F9D99" w14:textId="0BBC3B61" w:rsidR="00FA2566" w:rsidRPr="002513E4" w:rsidRDefault="00FA2566" w:rsidP="00746C92">
            <w:pPr>
              <w:widowControl/>
              <w:autoSpaceDE/>
              <w:autoSpaceDN/>
              <w:spacing w:after="90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 xml:space="preserve">A. Piecuch </w:t>
            </w:r>
            <w:r w:rsidRPr="002513E4">
              <w:rPr>
                <w:rStyle w:val="Pogrubienie"/>
                <w:rFonts w:asciiTheme="minorHAnsi" w:hAnsiTheme="minorHAnsi" w:cstheme="minorHAnsi"/>
                <w:b w:val="0"/>
              </w:rPr>
              <w:t>Multimedialne kompetencje nauczycieli</w:t>
            </w:r>
            <w:r w:rsidR="002513E4" w:rsidRPr="002513E4">
              <w:rPr>
                <w:rFonts w:asciiTheme="minorHAnsi" w:hAnsiTheme="minorHAnsi" w:cstheme="minorHAnsi"/>
              </w:rPr>
              <w:t>, 2011</w:t>
            </w:r>
          </w:p>
          <w:p w14:paraId="1C9DC1F6" w14:textId="77777777" w:rsidR="00FA2566" w:rsidRPr="002513E4" w:rsidRDefault="00FA2566" w:rsidP="00746C92">
            <w:pPr>
              <w:widowControl/>
              <w:autoSpaceDE/>
              <w:autoSpaceDN/>
              <w:spacing w:after="90"/>
              <w:rPr>
                <w:rFonts w:asciiTheme="minorHAnsi" w:hAnsiTheme="minorHAnsi" w:cstheme="minorHAnsi"/>
              </w:rPr>
            </w:pPr>
          </w:p>
          <w:p w14:paraId="6E1F7E05" w14:textId="6135846D" w:rsidR="00FA2566" w:rsidRPr="002513E4" w:rsidRDefault="00FA2566" w:rsidP="00FA2566">
            <w:pPr>
              <w:widowControl/>
              <w:autoSpaceDE/>
              <w:autoSpaceDN/>
              <w:spacing w:after="90"/>
              <w:rPr>
                <w:rFonts w:asciiTheme="minorHAnsi" w:hAnsiTheme="minorHAnsi" w:cstheme="minorHAnsi"/>
              </w:rPr>
            </w:pPr>
            <w:r w:rsidRPr="002513E4">
              <w:rPr>
                <w:rStyle w:val="inqyif"/>
                <w:rFonts w:asciiTheme="minorHAnsi" w:hAnsiTheme="minorHAnsi" w:cstheme="minorHAnsi"/>
                <w:bCs/>
              </w:rPr>
              <w:t>J. Kordziński, Nowoczesne nauczanie, 2022</w:t>
            </w:r>
          </w:p>
        </w:tc>
        <w:tc>
          <w:tcPr>
            <w:tcW w:w="5099" w:type="dxa"/>
          </w:tcPr>
          <w:p w14:paraId="04D6BE36" w14:textId="77777777" w:rsidR="002513E4" w:rsidRPr="002513E4" w:rsidRDefault="002513E4" w:rsidP="002513E4">
            <w:pPr>
              <w:widowControl/>
              <w:autoSpaceDE/>
              <w:autoSpaceDN/>
              <w:spacing w:after="90"/>
              <w:rPr>
                <w:rFonts w:asciiTheme="minorHAnsi" w:hAnsiTheme="minorHAnsi" w:cstheme="minorHAnsi"/>
              </w:rPr>
            </w:pPr>
            <w:r w:rsidRPr="002513E4">
              <w:rPr>
                <w:rStyle w:val="Pogrubienie"/>
                <w:rFonts w:asciiTheme="minorHAnsi" w:hAnsiTheme="minorHAnsi" w:cstheme="minorHAnsi"/>
                <w:b w:val="0"/>
              </w:rPr>
              <w:t>Materiały szkoleniowe ORE</w:t>
            </w:r>
            <w:r w:rsidRPr="002513E4">
              <w:rPr>
                <w:rFonts w:asciiTheme="minorHAnsi" w:hAnsiTheme="minorHAnsi" w:cstheme="minorHAnsi"/>
              </w:rPr>
              <w:t xml:space="preserve"> – opracowanie </w:t>
            </w:r>
            <w:hyperlink r:id="rId8" w:tgtFrame="_blank" w:history="1">
              <w:r w:rsidRPr="002513E4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Nowoczesne Technologie W Pracy Nauczyciela</w:t>
              </w:r>
            </w:hyperlink>
            <w:r w:rsidRPr="002513E4">
              <w:rPr>
                <w:rFonts w:asciiTheme="minorHAnsi" w:hAnsiTheme="minorHAnsi" w:cstheme="minorHAnsi"/>
              </w:rPr>
              <w:t xml:space="preserve"> w ramach projektu „Nauczyciel doskonały (ND) – jakość podstawą sukcesu”</w:t>
            </w:r>
          </w:p>
          <w:p w14:paraId="49327DED" w14:textId="4F3E9C6E" w:rsidR="00E21041" w:rsidRPr="002513E4" w:rsidRDefault="00E21041" w:rsidP="00746C9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202E22F2" w14:textId="77777777" w:rsidR="00E21041" w:rsidRPr="002513E4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2513E4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2513E4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8.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Kalkulacja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ECTS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–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2513E4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2513E4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ST</w:t>
            </w:r>
            <w:r w:rsidRPr="002513E4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STACJONARNE/Forma</w:t>
            </w:r>
            <w:r w:rsidRPr="002513E4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aktywności/obciążenie</w:t>
            </w:r>
            <w:r w:rsidRPr="002513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2513E4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Godziny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na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513E4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2513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2513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26EF5" w:rsidRPr="002513E4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D26EF5" w:rsidRPr="002513E4" w:rsidRDefault="00D26EF5" w:rsidP="00D26EF5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Godziny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zajęć</w:t>
            </w:r>
            <w:r w:rsidRPr="002513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</w:t>
            </w:r>
            <w:r w:rsidRPr="002513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2045E2CC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12</w:t>
            </w:r>
          </w:p>
        </w:tc>
      </w:tr>
      <w:tr w:rsidR="00D26EF5" w:rsidRPr="002513E4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D26EF5" w:rsidRPr="002513E4" w:rsidRDefault="00D26EF5" w:rsidP="00D26EF5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Praca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własna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6472754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38</w:t>
            </w:r>
          </w:p>
        </w:tc>
      </w:tr>
      <w:tr w:rsidR="00D26EF5" w:rsidRPr="002513E4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D26EF5" w:rsidRPr="002513E4" w:rsidRDefault="00D26EF5" w:rsidP="00D26EF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3DD0C80F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D26EF5" w:rsidRPr="002513E4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D26EF5" w:rsidRPr="002513E4" w:rsidRDefault="00D26EF5" w:rsidP="00D26EF5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1.</w:t>
            </w:r>
            <w:r w:rsidRPr="002513E4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513E4">
              <w:rPr>
                <w:rFonts w:asciiTheme="minorHAnsi" w:hAnsiTheme="minorHAnsi" w:cstheme="minorHAnsi"/>
              </w:rPr>
              <w:t>przygotowanie</w:t>
            </w:r>
            <w:r w:rsidRPr="002513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do</w:t>
            </w:r>
            <w:r w:rsidRPr="002513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D26EF5" w:rsidRPr="002513E4" w:rsidRDefault="00D26EF5" w:rsidP="00D26EF5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0D97AFAF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D26EF5" w:rsidRPr="002513E4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D26EF5" w:rsidRPr="002513E4" w:rsidRDefault="00D26EF5" w:rsidP="00D26EF5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2.</w:t>
            </w:r>
            <w:r w:rsidRPr="002513E4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513E4">
              <w:rPr>
                <w:rFonts w:asciiTheme="minorHAnsi" w:hAnsiTheme="minorHAnsi" w:cstheme="minorHAnsi"/>
              </w:rPr>
              <w:t>przygotowanie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do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egzaminu/</w:t>
            </w:r>
            <w:r w:rsidRPr="002513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zaliczenia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D26EF5" w:rsidRPr="002513E4" w:rsidRDefault="00D26EF5" w:rsidP="00D26EF5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7941BDAB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D26EF5" w:rsidRPr="002513E4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D26EF5" w:rsidRPr="002513E4" w:rsidRDefault="00D26EF5" w:rsidP="00D26EF5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3.</w:t>
            </w:r>
            <w:r w:rsidRPr="002513E4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513E4">
              <w:rPr>
                <w:rFonts w:asciiTheme="minorHAnsi" w:hAnsiTheme="minorHAnsi" w:cstheme="minorHAnsi"/>
              </w:rPr>
              <w:t>przygotowanie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do</w:t>
            </w:r>
            <w:r w:rsidRPr="002513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zaliczenia</w:t>
            </w:r>
            <w:r w:rsidRPr="002513E4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D26EF5" w:rsidRPr="002513E4" w:rsidRDefault="00D26EF5" w:rsidP="00D26EF5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70982E78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23</w:t>
            </w:r>
          </w:p>
        </w:tc>
      </w:tr>
      <w:tr w:rsidR="00D26EF5" w:rsidRPr="002513E4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D26EF5" w:rsidRPr="002513E4" w:rsidRDefault="00D26EF5" w:rsidP="00D26EF5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4.</w:t>
            </w:r>
            <w:r w:rsidRPr="002513E4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513E4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D26EF5" w:rsidRPr="002513E4" w:rsidRDefault="00D26EF5" w:rsidP="00D26EF5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225D0E11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D26EF5" w:rsidRPr="002513E4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D26EF5" w:rsidRPr="002513E4" w:rsidRDefault="00D26EF5" w:rsidP="00D26EF5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SUMA</w:t>
            </w:r>
            <w:r w:rsidRPr="002513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57A5A8D7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50</w:t>
            </w:r>
          </w:p>
        </w:tc>
      </w:tr>
      <w:tr w:rsidR="00D26EF5" w:rsidRPr="002513E4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D26EF5" w:rsidRPr="002513E4" w:rsidRDefault="00D26EF5" w:rsidP="00D26EF5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SUMARYCZNA</w:t>
            </w:r>
            <w:r w:rsidRPr="002513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LICZBA</w:t>
            </w:r>
            <w:r w:rsidRPr="002513E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PUNKTÓW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ECTS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DLA</w:t>
            </w:r>
            <w:r w:rsidRPr="002513E4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253CDBE7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D26EF5" w:rsidRPr="002513E4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D26EF5" w:rsidRPr="002513E4" w:rsidRDefault="00D26EF5" w:rsidP="00D26EF5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2513E4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2513E4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2513E4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D26EF5" w:rsidRPr="002513E4" w:rsidRDefault="00D26EF5" w:rsidP="00D26EF5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Godziny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na</w:t>
            </w:r>
            <w:r w:rsidRPr="002513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D26EF5" w:rsidRPr="002513E4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D26EF5" w:rsidRPr="002513E4" w:rsidRDefault="00D26EF5" w:rsidP="00D26EF5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Godziny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zajęć</w:t>
            </w:r>
            <w:r w:rsidRPr="002513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</w:t>
            </w:r>
            <w:r w:rsidRPr="002513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11FCE687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D26EF5" w:rsidRPr="002513E4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D26EF5" w:rsidRPr="002513E4" w:rsidRDefault="00D26EF5" w:rsidP="00D26EF5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513E4">
              <w:rPr>
                <w:rFonts w:asciiTheme="minorHAnsi" w:hAnsiTheme="minorHAnsi" w:cstheme="minorHAnsi"/>
                <w:b/>
              </w:rPr>
              <w:t>Praca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własna</w:t>
            </w:r>
            <w:r w:rsidRPr="002513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C3A28A2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40</w:t>
            </w:r>
          </w:p>
        </w:tc>
      </w:tr>
      <w:tr w:rsidR="00D26EF5" w:rsidRPr="002513E4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D26EF5" w:rsidRPr="002513E4" w:rsidRDefault="00D26EF5" w:rsidP="00D26EF5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1.</w:t>
            </w:r>
            <w:r w:rsidRPr="002513E4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513E4">
              <w:rPr>
                <w:rFonts w:asciiTheme="minorHAnsi" w:hAnsiTheme="minorHAnsi" w:cstheme="minorHAnsi"/>
              </w:rPr>
              <w:t>przygotowanie</w:t>
            </w:r>
            <w:r w:rsidRPr="002513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do</w:t>
            </w:r>
            <w:r w:rsidRPr="002513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D26EF5" w:rsidRPr="002513E4" w:rsidRDefault="00D26EF5" w:rsidP="00D26EF5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2AE4E282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D26EF5" w:rsidRPr="002513E4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D26EF5" w:rsidRPr="002513E4" w:rsidRDefault="00D26EF5" w:rsidP="00D26EF5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D26EF5" w:rsidRPr="002513E4" w14:paraId="1EFDCC99" w14:textId="77777777" w:rsidTr="006A2058">
        <w:trPr>
          <w:trHeight w:val="669"/>
        </w:trPr>
        <w:tc>
          <w:tcPr>
            <w:tcW w:w="6443" w:type="dxa"/>
          </w:tcPr>
          <w:p w14:paraId="6BD24AF2" w14:textId="77777777" w:rsidR="00D26EF5" w:rsidRPr="002513E4" w:rsidRDefault="00D26EF5" w:rsidP="00D26EF5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2.</w:t>
            </w:r>
            <w:r w:rsidRPr="002513E4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513E4">
              <w:rPr>
                <w:rFonts w:asciiTheme="minorHAnsi" w:hAnsiTheme="minorHAnsi" w:cstheme="minorHAnsi"/>
              </w:rPr>
              <w:t>przygotowanie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do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egzaminu/</w:t>
            </w:r>
            <w:r w:rsidRPr="002513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zaliczenia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D26EF5" w:rsidRPr="002513E4" w:rsidRDefault="00D26EF5" w:rsidP="00D26EF5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5A00135E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D26EF5" w:rsidRPr="002513E4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D26EF5" w:rsidRPr="002513E4" w:rsidRDefault="00D26EF5" w:rsidP="00D26EF5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3.</w:t>
            </w:r>
            <w:r w:rsidRPr="002513E4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513E4">
              <w:rPr>
                <w:rFonts w:asciiTheme="minorHAnsi" w:hAnsiTheme="minorHAnsi" w:cstheme="minorHAnsi"/>
              </w:rPr>
              <w:t>przygotowanie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do</w:t>
            </w:r>
            <w:r w:rsidRPr="002513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zaliczenia</w:t>
            </w:r>
            <w:r w:rsidRPr="002513E4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D26EF5" w:rsidRPr="002513E4" w:rsidRDefault="00D26EF5" w:rsidP="00D26EF5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524C52B6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25</w:t>
            </w:r>
          </w:p>
        </w:tc>
      </w:tr>
      <w:tr w:rsidR="00D26EF5" w:rsidRPr="002513E4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D26EF5" w:rsidRPr="002513E4" w:rsidRDefault="00D26EF5" w:rsidP="00D26EF5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4.</w:t>
            </w:r>
            <w:r w:rsidRPr="002513E4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513E4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D26EF5" w:rsidRPr="002513E4" w:rsidRDefault="00D26EF5" w:rsidP="00D26EF5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D26EF5" w:rsidRPr="002513E4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D26EF5" w:rsidRPr="002513E4" w:rsidRDefault="00D26EF5" w:rsidP="00D26EF5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SUMA</w:t>
            </w:r>
            <w:r w:rsidRPr="002513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13E4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7616AE94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50</w:t>
            </w:r>
          </w:p>
        </w:tc>
      </w:tr>
      <w:tr w:rsidR="00D26EF5" w:rsidRPr="002513E4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D26EF5" w:rsidRPr="002513E4" w:rsidRDefault="00D26EF5" w:rsidP="00D26EF5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2513E4">
              <w:rPr>
                <w:rFonts w:asciiTheme="minorHAnsi" w:hAnsiTheme="minorHAnsi" w:cstheme="minorHAnsi"/>
              </w:rPr>
              <w:t>SUMARYCZNA</w:t>
            </w:r>
            <w:r w:rsidRPr="002513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LICZBA</w:t>
            </w:r>
            <w:r w:rsidRPr="002513E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PUNKTÓW</w:t>
            </w:r>
            <w:r w:rsidRPr="002513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13E4">
              <w:rPr>
                <w:rFonts w:asciiTheme="minorHAnsi" w:hAnsiTheme="minorHAnsi" w:cstheme="minorHAnsi"/>
                <w:b/>
              </w:rPr>
              <w:t>ECTS</w:t>
            </w:r>
            <w:r w:rsidRPr="002513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13E4">
              <w:rPr>
                <w:rFonts w:asciiTheme="minorHAnsi" w:hAnsiTheme="minorHAnsi" w:cstheme="minorHAnsi"/>
              </w:rPr>
              <w:t>DLA</w:t>
            </w:r>
            <w:r w:rsidRPr="002513E4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730BC656" w:rsidR="00D26EF5" w:rsidRPr="006E45B6" w:rsidRDefault="00D26EF5" w:rsidP="00D26EF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E45B6">
              <w:rPr>
                <w:rFonts w:asciiTheme="minorHAnsi" w:hAnsiTheme="minorHAnsi" w:cstheme="minorHAnsi"/>
                <w:bCs/>
              </w:rPr>
              <w:t>2</w:t>
            </w:r>
          </w:p>
        </w:tc>
      </w:tr>
    </w:tbl>
    <w:p w14:paraId="0E6A2C28" w14:textId="77777777" w:rsidR="00C075F4" w:rsidRPr="002513E4" w:rsidRDefault="00C075F4" w:rsidP="006E45B6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C075F4" w:rsidRPr="002513E4">
      <w:headerReference w:type="default" r:id="rId9"/>
      <w:footerReference w:type="default" r:id="rId10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3369B" w14:textId="77777777" w:rsidR="00F96A82" w:rsidRDefault="00F96A82">
      <w:r>
        <w:separator/>
      </w:r>
    </w:p>
  </w:endnote>
  <w:endnote w:type="continuationSeparator" w:id="0">
    <w:p w14:paraId="3506B52E" w14:textId="77777777" w:rsidR="00F96A82" w:rsidRDefault="00F9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6E45B6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6E45B6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5010F" w14:textId="77777777" w:rsidR="00F96A82" w:rsidRDefault="00F96A82">
      <w:r>
        <w:separator/>
      </w:r>
    </w:p>
  </w:footnote>
  <w:footnote w:type="continuationSeparator" w:id="0">
    <w:p w14:paraId="4B589F2F" w14:textId="77777777" w:rsidR="00F96A82" w:rsidRDefault="00F96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0BB4F0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5E43FF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A36BE"/>
    <w:multiLevelType w:val="multilevel"/>
    <w:tmpl w:val="A7726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897F36"/>
    <w:multiLevelType w:val="multilevel"/>
    <w:tmpl w:val="3AE0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C3911"/>
    <w:multiLevelType w:val="multilevel"/>
    <w:tmpl w:val="E9168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57055"/>
    <w:multiLevelType w:val="multilevel"/>
    <w:tmpl w:val="9FE0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0D3150"/>
    <w:multiLevelType w:val="multilevel"/>
    <w:tmpl w:val="0D44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2D7645D"/>
    <w:multiLevelType w:val="multilevel"/>
    <w:tmpl w:val="11C0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45279E"/>
    <w:multiLevelType w:val="multilevel"/>
    <w:tmpl w:val="2A06A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A17213"/>
    <w:multiLevelType w:val="multilevel"/>
    <w:tmpl w:val="0A3A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8D7794"/>
    <w:multiLevelType w:val="multilevel"/>
    <w:tmpl w:val="5BB8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3DAE"/>
    <w:rsid w:val="000B0D61"/>
    <w:rsid w:val="00113F81"/>
    <w:rsid w:val="0014711B"/>
    <w:rsid w:val="00155488"/>
    <w:rsid w:val="00157C2F"/>
    <w:rsid w:val="00214DD2"/>
    <w:rsid w:val="00232C35"/>
    <w:rsid w:val="002513E4"/>
    <w:rsid w:val="002C1EF8"/>
    <w:rsid w:val="002F57C8"/>
    <w:rsid w:val="002F6D25"/>
    <w:rsid w:val="003144B7"/>
    <w:rsid w:val="003E4376"/>
    <w:rsid w:val="0042145D"/>
    <w:rsid w:val="004305AA"/>
    <w:rsid w:val="00487CCF"/>
    <w:rsid w:val="004972B8"/>
    <w:rsid w:val="004F0009"/>
    <w:rsid w:val="004F3CC9"/>
    <w:rsid w:val="00616141"/>
    <w:rsid w:val="00632A50"/>
    <w:rsid w:val="00645264"/>
    <w:rsid w:val="00694FB2"/>
    <w:rsid w:val="006A2058"/>
    <w:rsid w:val="006E45B6"/>
    <w:rsid w:val="006E4E85"/>
    <w:rsid w:val="006E73A1"/>
    <w:rsid w:val="006F5384"/>
    <w:rsid w:val="00746C92"/>
    <w:rsid w:val="00761AE6"/>
    <w:rsid w:val="007B161D"/>
    <w:rsid w:val="007E4734"/>
    <w:rsid w:val="00812DF9"/>
    <w:rsid w:val="008345F8"/>
    <w:rsid w:val="00837356"/>
    <w:rsid w:val="008914B9"/>
    <w:rsid w:val="00915963"/>
    <w:rsid w:val="00920E55"/>
    <w:rsid w:val="009558F1"/>
    <w:rsid w:val="009876EC"/>
    <w:rsid w:val="009B7C9B"/>
    <w:rsid w:val="00A07C22"/>
    <w:rsid w:val="00A415E1"/>
    <w:rsid w:val="00AD6396"/>
    <w:rsid w:val="00AE47C3"/>
    <w:rsid w:val="00BB4240"/>
    <w:rsid w:val="00BB7EF6"/>
    <w:rsid w:val="00BD1ECF"/>
    <w:rsid w:val="00C06F49"/>
    <w:rsid w:val="00C075F4"/>
    <w:rsid w:val="00C34935"/>
    <w:rsid w:val="00C46A3A"/>
    <w:rsid w:val="00C74455"/>
    <w:rsid w:val="00CB6F0F"/>
    <w:rsid w:val="00D26EF5"/>
    <w:rsid w:val="00D90F77"/>
    <w:rsid w:val="00DB68FB"/>
    <w:rsid w:val="00DE4B14"/>
    <w:rsid w:val="00E11C2F"/>
    <w:rsid w:val="00E21041"/>
    <w:rsid w:val="00EE630F"/>
    <w:rsid w:val="00F06F40"/>
    <w:rsid w:val="00F27116"/>
    <w:rsid w:val="00F32698"/>
    <w:rsid w:val="00F9660D"/>
    <w:rsid w:val="00F96A82"/>
    <w:rsid w:val="00FA256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DE4B1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B0D6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87CCF"/>
    <w:rPr>
      <w:i/>
      <w:iCs/>
    </w:rPr>
  </w:style>
  <w:style w:type="character" w:customStyle="1" w:styleId="inqyif">
    <w:name w:val="inqyif"/>
    <w:basedOn w:val="Domylnaczcionkaakapitu"/>
    <w:rsid w:val="00C46A3A"/>
  </w:style>
  <w:style w:type="character" w:styleId="Hipercze">
    <w:name w:val="Hyperlink"/>
    <w:basedOn w:val="Domylnaczcionkaakapitu"/>
    <w:uiPriority w:val="99"/>
    <w:semiHidden/>
    <w:unhideWhenUsed/>
    <w:rsid w:val="00C46A3A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7EF6"/>
    <w:pPr>
      <w:widowControl/>
      <w:numPr>
        <w:ilvl w:val="1"/>
      </w:numPr>
      <w:autoSpaceDE/>
      <w:autoSpaceDN/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B7EF6"/>
    <w:rPr>
      <w:rFonts w:eastAsiaTheme="minorEastAsia"/>
      <w:color w:val="5A5A5A" w:themeColor="text1" w:themeTint="A5"/>
      <w:spacing w:val="15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7881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92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7118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3519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441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958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038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92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9856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sobyip2.ore.edu.pl/pl/publications/download/39985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922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61</cp:revision>
  <dcterms:created xsi:type="dcterms:W3CDTF">2024-09-05T11:50:00Z</dcterms:created>
  <dcterms:modified xsi:type="dcterms:W3CDTF">2026-09-05T11:26:00Z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